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386" w:rsidRDefault="009243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158088</wp:posOffset>
                </wp:positionV>
                <wp:extent cx="5875507" cy="1361872"/>
                <wp:effectExtent l="19050" t="19050" r="30480" b="2921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507" cy="1361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924386" w:rsidRPr="00924386" w:rsidRDefault="00924386">
                            <w:pPr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924386"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  <w:t>FICHA DE CONTENIDOS A IMPARTIR EN LAS CLASES TEÓRICAS DEL PERMISO B.</w:t>
                            </w:r>
                          </w:p>
                          <w:p w:rsidR="00924386" w:rsidRPr="00924386" w:rsidRDefault="00924386">
                            <w:pPr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924386"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  <w:t>SANT LLUÍS.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.3pt;margin-top:12.45pt;width:462.65pt;height:10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" fillcolor="white [3201]" strokecolor="#0070c0" strokeweight="4.5pt">
                <v:textbox>
                  <w:txbxContent>
                    <w:p w:rsidR="00924386" w:rsidRPr="00924386" w:rsidRDefault="00924386">
                      <w:pPr>
                        <w:rPr>
                          <w:b/>
                          <w:color w:val="FF0000"/>
                          <w:sz w:val="36"/>
                          <w:u w:val="single"/>
                        </w:rPr>
                      </w:pPr>
                      <w:r w:rsidRPr="00924386">
                        <w:rPr>
                          <w:b/>
                          <w:color w:val="FF0000"/>
                          <w:sz w:val="36"/>
                          <w:u w:val="single"/>
                        </w:rPr>
                        <w:t>FICHA DE CONTENIDOS A IMPARTIR EN LAS CLASES TEÓRICAS DEL PERMISO B.</w:t>
                      </w:r>
                    </w:p>
                    <w:p w:rsidR="00924386" w:rsidRPr="00924386" w:rsidRDefault="00924386">
                      <w:pPr>
                        <w:rPr>
                          <w:b/>
                          <w:color w:val="FF0000"/>
                          <w:sz w:val="36"/>
                          <w:u w:val="single"/>
                        </w:rPr>
                      </w:pPr>
                      <w:r w:rsidRPr="00924386">
                        <w:rPr>
                          <w:b/>
                          <w:color w:val="FF0000"/>
                          <w:sz w:val="36"/>
                          <w:u w:val="single"/>
                        </w:rPr>
                        <w:t>SANT LLUÍS.</w:t>
                      </w:r>
                    </w:p>
                  </w:txbxContent>
                </v:textbox>
              </v:shape>
            </w:pict>
          </mc:Fallback>
        </mc:AlternateContent>
      </w:r>
    </w:p>
    <w:p w:rsidR="00924386" w:rsidRDefault="00924386"/>
    <w:p w:rsidR="00924386" w:rsidRDefault="00924386"/>
    <w:p w:rsidR="00924386" w:rsidRPr="00924386" w:rsidRDefault="00924386" w:rsidP="00924386"/>
    <w:p w:rsidR="00924386" w:rsidRPr="00924386" w:rsidRDefault="00924386" w:rsidP="00924386"/>
    <w:p w:rsidR="00924386" w:rsidRPr="00924386" w:rsidRDefault="00924386" w:rsidP="00924386"/>
    <w:p w:rsidR="00924386" w:rsidRDefault="00924386" w:rsidP="00924386"/>
    <w:tbl>
      <w:tblPr>
        <w:tblStyle w:val="Tabladecuadrcula4-nfasis5"/>
        <w:tblW w:w="0" w:type="auto"/>
        <w:tblLook w:val="04A0" w:firstRow="1" w:lastRow="0" w:firstColumn="1" w:lastColumn="0" w:noHBand="0" w:noVBand="1"/>
      </w:tblPr>
      <w:tblGrid>
        <w:gridCol w:w="1075"/>
        <w:gridCol w:w="2523"/>
        <w:gridCol w:w="1225"/>
        <w:gridCol w:w="2245"/>
        <w:gridCol w:w="1426"/>
      </w:tblGrid>
      <w:tr w:rsidR="00924386" w:rsidTr="00924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FECHA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TEMA 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DURACIÓN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OBSERVACIONES 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EVALUACIÓN</w:t>
            </w: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14/05/18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 SEÑALES PARTE 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15/05/18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SEÑALES PARTE II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16/05/18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 SEÑALES PARTE III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EXPLICAR SEÑALES VERTICALES. SE EXPLICAN EN CADA TEMA.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17/05/18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EL PERMISO DE CONDUCIR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18/05/18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 DOCUMENTACIÓN DEL VEHÍCULO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21/05/18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 EL ESTADO FÍSICO DEL CONDUCTOR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22/05/18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 EL ESTADO FÍSICO DEL CONDUCTOR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23/05/18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 LOS DEMÁS USUARIOS.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24/05/18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 LA VISIBILIDAD Y LOS PELIGROS CONCRETOS DE LA VÍA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25/05/18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 LA VISIBILIDAD Y LOS PELIGROS CONCRETOS DE LA VÍA.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28/05/18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 LA ADHERENCIA. LOS NEUMÁTICOS.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29/05/18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 LOS FRENOS.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30/05/18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 SEGURIDAD PARTE 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31/05/18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 SEGURIDAD PARTE II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01/06/18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 COMPORTAMIENTO EN CASO DE ACCIDENTE PARTE I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04/06/18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 COMPORTAMIENTO EN CASO DE ACCIDENTE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05/06/18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 MANTENIMIENTO DEL AUTOMÓVIL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lastRenderedPageBreak/>
              <w:t>06/06/18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 MANTENINMIENTO DEL AUTOMÓVIL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07/06/18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USO DE LAS VÍAS PÚBLICAS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08/06/18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USO DE LAS VÍAS PÚBLICAS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11/06/18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USO DE LAS VÍAS PÚBLICAS PARTE III.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>
            <w:r>
              <w:t>12/06/18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VELOCIDAD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13/06/18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 VELOCIDAD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14/06/18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MANIOBRAS: INCORPORACIÓN Y DESPLAZAMIENTO LATERAL.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15/06/18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 MANIOBRAS: ADELANTAMIENTO.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18/06/18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MANIOBRAS: CAMBIO DE DIRECCIÓN, SENTIDO Y DETENCIÓN.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19/06/18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 MANIOBRAS: PARADA Y ESTACIONAMIENTO.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20/06/18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PREFERENCIAS DE PASO PARTE 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21/06/18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 PREFERENCIAS DE PASO PARTE II.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22/06/18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TRANSPORTE DE PERSONAS Y MERCANCÍAS.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25/06/18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 SEÑALES Y DISTINTIVOS EN LOS VEHÍCULOS.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26/06/18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ALUMBRADO.</w:t>
            </w: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D619DA" w:rsidP="00924386">
            <w:r>
              <w:t>27/06/18</w:t>
            </w:r>
          </w:p>
        </w:tc>
        <w:tc>
          <w:tcPr>
            <w:tcW w:w="0" w:type="auto"/>
          </w:tcPr>
          <w:p w:rsidR="00924386" w:rsidRDefault="00D619DA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 SISTEMAS DE SEÑALIZACIÓN.</w:t>
            </w:r>
            <w:bookmarkStart w:id="0" w:name="_GoBack"/>
            <w:bookmarkEnd w:id="0"/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/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/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19DA" w:rsidTr="009243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/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86" w:rsidTr="009243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24386" w:rsidRDefault="00924386" w:rsidP="00924386"/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24386" w:rsidRDefault="00924386" w:rsidP="00924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27713" w:rsidRPr="00924386" w:rsidRDefault="00227713" w:rsidP="00924386"/>
    <w:sectPr w:rsidR="00227713" w:rsidRPr="009243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6"/>
    <w:rsid w:val="00227713"/>
    <w:rsid w:val="00924386"/>
    <w:rsid w:val="00D6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0DFD"/>
  <w15:chartTrackingRefBased/>
  <w15:docId w15:val="{3FEE3EAF-6160-4F32-9A48-9AF964E5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9243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Sans Cardona</dc:creator>
  <cp:keywords/>
  <dc:description/>
  <cp:lastModifiedBy>Antoni Sans Cardona</cp:lastModifiedBy>
  <cp:revision>1</cp:revision>
  <dcterms:created xsi:type="dcterms:W3CDTF">2018-05-14T18:12:00Z</dcterms:created>
  <dcterms:modified xsi:type="dcterms:W3CDTF">2018-05-14T18:26:00Z</dcterms:modified>
</cp:coreProperties>
</file>